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01708" w14:textId="77777777" w:rsidR="00623C68" w:rsidRPr="00C94964" w:rsidRDefault="00623C68" w:rsidP="00623C68">
      <w:pPr>
        <w:tabs>
          <w:tab w:val="left" w:pos="7005"/>
        </w:tabs>
        <w:spacing w:after="0" w:line="240" w:lineRule="auto"/>
        <w:jc w:val="center"/>
        <w:rPr>
          <w:rFonts w:ascii="Times New Roman" w:hAnsi="Times New Roman"/>
          <w:b/>
          <w:sz w:val="26"/>
          <w:szCs w:val="28"/>
          <w:lang w:val="en-US"/>
        </w:rPr>
      </w:pPr>
      <w:r w:rsidRPr="00C94964">
        <w:rPr>
          <w:rFonts w:ascii="Times New Roman" w:hAnsi="Times New Roman"/>
          <w:b/>
          <w:sz w:val="26"/>
          <w:szCs w:val="28"/>
        </w:rPr>
        <w:t xml:space="preserve">TIÊU CHÍ LỰA CHỌN SÁCH GIÁO KHOA </w:t>
      </w:r>
    </w:p>
    <w:p w14:paraId="1CF06593" w14:textId="77777777" w:rsidR="00623C68" w:rsidRPr="00C94964" w:rsidRDefault="00623C68" w:rsidP="00623C68">
      <w:pPr>
        <w:tabs>
          <w:tab w:val="left" w:pos="7005"/>
        </w:tabs>
        <w:spacing w:after="0" w:line="240" w:lineRule="auto"/>
        <w:jc w:val="center"/>
        <w:rPr>
          <w:rFonts w:ascii="Times New Roman" w:hAnsi="Times New Roman"/>
          <w:b/>
          <w:sz w:val="26"/>
          <w:szCs w:val="28"/>
        </w:rPr>
      </w:pPr>
      <w:r w:rsidRPr="00C94964">
        <w:rPr>
          <w:rFonts w:ascii="Times New Roman" w:hAnsi="Times New Roman"/>
          <w:b/>
          <w:sz w:val="26"/>
          <w:szCs w:val="28"/>
        </w:rPr>
        <w:t>TRONG</w:t>
      </w:r>
      <w:r w:rsidRPr="00C94964">
        <w:rPr>
          <w:rFonts w:ascii="Times New Roman" w:hAnsi="Times New Roman"/>
          <w:b/>
          <w:sz w:val="26"/>
          <w:szCs w:val="28"/>
          <w:lang w:val="en-US"/>
        </w:rPr>
        <w:t xml:space="preserve"> </w:t>
      </w:r>
      <w:r w:rsidRPr="00C94964">
        <w:rPr>
          <w:rFonts w:ascii="Times New Roman" w:hAnsi="Times New Roman"/>
          <w:b/>
          <w:sz w:val="26"/>
          <w:szCs w:val="28"/>
        </w:rPr>
        <w:t>CƠ SỞ GIÁO DỤC PHỔ THÔNG TRÊN ĐỊA BÀN TỈNH ĐẮK LẮK</w:t>
      </w:r>
    </w:p>
    <w:p w14:paraId="59801077" w14:textId="2B69539B" w:rsidR="00AD7969" w:rsidRPr="00C94964" w:rsidRDefault="00AD7969" w:rsidP="00AD7969">
      <w:pPr>
        <w:tabs>
          <w:tab w:val="left" w:pos="7005"/>
        </w:tabs>
        <w:spacing w:after="0" w:line="360" w:lineRule="exact"/>
        <w:jc w:val="center"/>
        <w:rPr>
          <w:rFonts w:ascii="Times New Roman" w:hAnsi="Times New Roman"/>
          <w:i/>
          <w:sz w:val="28"/>
          <w:szCs w:val="28"/>
          <w:lang w:val="en-US"/>
        </w:rPr>
      </w:pPr>
      <w:r w:rsidRPr="00C94964">
        <w:rPr>
          <w:rFonts w:ascii="Times New Roman" w:hAnsi="Times New Roman"/>
          <w:i/>
          <w:sz w:val="28"/>
          <w:szCs w:val="28"/>
        </w:rPr>
        <w:t xml:space="preserve">( </w:t>
      </w:r>
      <w:r w:rsidRPr="00C94964">
        <w:rPr>
          <w:rFonts w:ascii="Times New Roman" w:hAnsi="Times New Roman"/>
          <w:i/>
          <w:sz w:val="28"/>
          <w:szCs w:val="28"/>
          <w:lang w:val="en-US"/>
        </w:rPr>
        <w:t>Ban hành k</w:t>
      </w:r>
      <w:r w:rsidRPr="00C94964">
        <w:rPr>
          <w:rFonts w:ascii="Times New Roman" w:hAnsi="Times New Roman"/>
          <w:i/>
          <w:sz w:val="28"/>
          <w:szCs w:val="28"/>
        </w:rPr>
        <w:t xml:space="preserve">èm theo </w:t>
      </w:r>
      <w:r w:rsidRPr="00C94964">
        <w:rPr>
          <w:rFonts w:ascii="Times New Roman" w:hAnsi="Times New Roman"/>
          <w:i/>
          <w:sz w:val="28"/>
          <w:szCs w:val="28"/>
          <w:lang w:val="en-US"/>
        </w:rPr>
        <w:t>Quyết định</w:t>
      </w:r>
      <w:r w:rsidRPr="00C94964">
        <w:rPr>
          <w:rFonts w:ascii="Times New Roman" w:hAnsi="Times New Roman"/>
          <w:i/>
          <w:sz w:val="28"/>
          <w:szCs w:val="28"/>
        </w:rPr>
        <w:t xml:space="preserve"> số  </w:t>
      </w:r>
      <w:r w:rsidRPr="00C94964">
        <w:rPr>
          <w:rFonts w:ascii="Times New Roman" w:hAnsi="Times New Roman"/>
          <w:i/>
          <w:sz w:val="28"/>
          <w:szCs w:val="28"/>
          <w:lang w:val="en-US"/>
        </w:rPr>
        <w:t xml:space="preserve">  </w:t>
      </w:r>
      <w:r w:rsidRPr="00C94964">
        <w:rPr>
          <w:rFonts w:ascii="Times New Roman" w:hAnsi="Times New Roman"/>
          <w:i/>
          <w:sz w:val="28"/>
          <w:szCs w:val="28"/>
        </w:rPr>
        <w:t xml:space="preserve">     /</w:t>
      </w:r>
      <w:r w:rsidRPr="00C94964">
        <w:rPr>
          <w:rFonts w:ascii="Times New Roman" w:hAnsi="Times New Roman"/>
          <w:sz w:val="28"/>
          <w:szCs w:val="28"/>
          <w:lang w:val="en-US"/>
        </w:rPr>
        <w:t>QĐ-UBND</w:t>
      </w:r>
      <w:r w:rsidRPr="00C94964">
        <w:rPr>
          <w:rFonts w:ascii="Times New Roman" w:hAnsi="Times New Roman"/>
          <w:i/>
          <w:sz w:val="28"/>
          <w:szCs w:val="28"/>
        </w:rPr>
        <w:t xml:space="preserve"> ngày </w:t>
      </w:r>
      <w:r w:rsidRPr="00C94964">
        <w:rPr>
          <w:rFonts w:ascii="Times New Roman" w:hAnsi="Times New Roman"/>
          <w:i/>
          <w:sz w:val="28"/>
          <w:szCs w:val="28"/>
          <w:lang w:val="en-US"/>
        </w:rPr>
        <w:t xml:space="preserve">   </w:t>
      </w:r>
      <w:r w:rsidRPr="00C94964">
        <w:rPr>
          <w:rFonts w:ascii="Times New Roman" w:hAnsi="Times New Roman"/>
          <w:i/>
          <w:sz w:val="28"/>
          <w:szCs w:val="28"/>
        </w:rPr>
        <w:t>/</w:t>
      </w:r>
      <w:r w:rsidRPr="00C94964">
        <w:rPr>
          <w:rFonts w:ascii="Times New Roman" w:hAnsi="Times New Roman"/>
          <w:i/>
          <w:sz w:val="28"/>
          <w:szCs w:val="28"/>
          <w:lang w:val="en-US"/>
        </w:rPr>
        <w:t xml:space="preserve">   </w:t>
      </w:r>
      <w:r w:rsidRPr="00C94964">
        <w:rPr>
          <w:rFonts w:ascii="Times New Roman" w:hAnsi="Times New Roman"/>
          <w:i/>
          <w:sz w:val="28"/>
          <w:szCs w:val="28"/>
        </w:rPr>
        <w:t>/202</w:t>
      </w:r>
      <w:r w:rsidRPr="00C94964">
        <w:rPr>
          <w:rFonts w:ascii="Times New Roman" w:hAnsi="Times New Roman"/>
          <w:i/>
          <w:sz w:val="28"/>
          <w:szCs w:val="28"/>
          <w:lang w:val="en-US"/>
        </w:rPr>
        <w:t>4</w:t>
      </w:r>
    </w:p>
    <w:p w14:paraId="210493D4" w14:textId="77777777" w:rsidR="00AD7969" w:rsidRPr="00C94964" w:rsidRDefault="00AD7969" w:rsidP="00AD7969">
      <w:pPr>
        <w:tabs>
          <w:tab w:val="left" w:pos="7005"/>
        </w:tabs>
        <w:spacing w:after="0" w:line="360" w:lineRule="exact"/>
        <w:jc w:val="center"/>
        <w:rPr>
          <w:rFonts w:ascii="Times New Roman" w:hAnsi="Times New Roman"/>
          <w:i/>
          <w:sz w:val="28"/>
          <w:szCs w:val="28"/>
        </w:rPr>
      </w:pPr>
      <w:r w:rsidRPr="00C94964">
        <w:rPr>
          <w:rFonts w:ascii="Times New Roman" w:hAnsi="Times New Roman"/>
          <w:i/>
          <w:noProof/>
          <w:sz w:val="28"/>
          <w:szCs w:val="28"/>
          <w:lang w:eastAsia="vi-VN"/>
        </w:rPr>
        <mc:AlternateContent>
          <mc:Choice Requires="wps">
            <w:drawing>
              <wp:anchor distT="0" distB="0" distL="114300" distR="114300" simplePos="0" relativeHeight="251659264" behindDoc="0" locked="0" layoutInCell="1" allowOverlap="1" wp14:anchorId="47A7E363" wp14:editId="164FFBCA">
                <wp:simplePos x="0" y="0"/>
                <wp:positionH relativeFrom="column">
                  <wp:posOffset>-421005</wp:posOffset>
                </wp:positionH>
                <wp:positionV relativeFrom="paragraph">
                  <wp:posOffset>67310</wp:posOffset>
                </wp:positionV>
                <wp:extent cx="1046074" cy="314122"/>
                <wp:effectExtent l="0" t="0" r="20955" b="10160"/>
                <wp:wrapNone/>
                <wp:docPr id="1" name="Text Box 1"/>
                <wp:cNvGraphicFramePr/>
                <a:graphic xmlns:a="http://schemas.openxmlformats.org/drawingml/2006/main">
                  <a:graphicData uri="http://schemas.microsoft.com/office/word/2010/wordprocessingShape">
                    <wps:wsp>
                      <wps:cNvSpPr txBox="1"/>
                      <wps:spPr>
                        <a:xfrm>
                          <a:off x="0" y="0"/>
                          <a:ext cx="1046074" cy="3141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B51DE5" w14:textId="77777777" w:rsidR="00AD7969" w:rsidRPr="000A0680" w:rsidRDefault="00AD7969" w:rsidP="00AD7969">
                            <w:pPr>
                              <w:jc w:val="center"/>
                              <w:rPr>
                                <w:rFonts w:ascii="Times New Roman" w:hAnsi="Times New Roman"/>
                                <w:b/>
                                <w:sz w:val="24"/>
                                <w:szCs w:val="24"/>
                                <w:lang w:val="en-US"/>
                              </w:rPr>
                            </w:pPr>
                            <w:r w:rsidRPr="000A0680">
                              <w:rPr>
                                <w:rFonts w:ascii="Times New Roman" w:hAnsi="Times New Roman"/>
                                <w:b/>
                                <w:sz w:val="24"/>
                                <w:szCs w:val="24"/>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15pt;margin-top:5.3pt;width:82.3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" fillcolor="white [3201]" strokeweight=".5pt">
                <v:textbox>
                  <w:txbxContent>
                    <w:p w14:paraId="3FB51DE5" w14:textId="77777777" w:rsidR="00AD7969" w:rsidRPr="000A0680" w:rsidRDefault="00AD7969" w:rsidP="00AD7969">
                      <w:pPr>
                        <w:jc w:val="center"/>
                        <w:rPr>
                          <w:rFonts w:ascii="Times New Roman" w:hAnsi="Times New Roman"/>
                          <w:b/>
                          <w:sz w:val="24"/>
                          <w:szCs w:val="24"/>
                          <w:lang w:val="en-US"/>
                        </w:rPr>
                      </w:pPr>
                      <w:r w:rsidRPr="000A0680">
                        <w:rPr>
                          <w:rFonts w:ascii="Times New Roman" w:hAnsi="Times New Roman"/>
                          <w:b/>
                          <w:sz w:val="24"/>
                          <w:szCs w:val="24"/>
                          <w:lang w:val="en-US"/>
                        </w:rPr>
                        <w:t>DỰ THẢO</w:t>
                      </w:r>
                    </w:p>
                  </w:txbxContent>
                </v:textbox>
              </v:shape>
            </w:pict>
          </mc:Fallback>
        </mc:AlternateContent>
      </w:r>
      <w:r w:rsidRPr="00C94964">
        <w:rPr>
          <w:rFonts w:ascii="Times New Roman" w:hAnsi="Times New Roman"/>
          <w:i/>
          <w:sz w:val="28"/>
          <w:szCs w:val="28"/>
          <w:lang w:val="en-US"/>
        </w:rPr>
        <w:t>của Ủy ban nhân dân tỉnh</w:t>
      </w:r>
      <w:r w:rsidRPr="00C94964">
        <w:rPr>
          <w:rFonts w:ascii="Times New Roman" w:hAnsi="Times New Roman"/>
          <w:i/>
          <w:sz w:val="28"/>
          <w:szCs w:val="28"/>
        </w:rPr>
        <w:t>)</w:t>
      </w:r>
    </w:p>
    <w:p w14:paraId="4EB46473" w14:textId="10381CFD" w:rsidR="00623C68" w:rsidRPr="00C94964" w:rsidRDefault="00623C68" w:rsidP="00623C68">
      <w:pPr>
        <w:tabs>
          <w:tab w:val="left" w:pos="1950"/>
        </w:tabs>
        <w:spacing w:after="0" w:line="360" w:lineRule="exact"/>
        <w:jc w:val="both"/>
        <w:rPr>
          <w:rFonts w:ascii="Times New Roman" w:hAnsi="Times New Roman"/>
          <w:i/>
          <w:sz w:val="28"/>
          <w:szCs w:val="28"/>
        </w:rPr>
      </w:pPr>
    </w:p>
    <w:p w14:paraId="797E74ED" w14:textId="1965784A" w:rsidR="00287BAB" w:rsidRPr="00C94964" w:rsidRDefault="00287BAB" w:rsidP="007C560D">
      <w:pPr>
        <w:tabs>
          <w:tab w:val="left" w:pos="1950"/>
        </w:tabs>
        <w:spacing w:after="120" w:line="240" w:lineRule="auto"/>
        <w:jc w:val="both"/>
        <w:rPr>
          <w:rFonts w:ascii="Times New Roman" w:hAnsi="Times New Roman"/>
          <w:sz w:val="2"/>
          <w:szCs w:val="28"/>
        </w:rPr>
      </w:pPr>
      <w:r w:rsidRPr="00C94964">
        <w:rPr>
          <w:rFonts w:ascii="Times New Roman" w:hAnsi="Times New Roman"/>
          <w:b/>
          <w:sz w:val="28"/>
          <w:szCs w:val="28"/>
        </w:rPr>
        <w:t xml:space="preserve">          I. </w:t>
      </w:r>
      <w:r w:rsidRPr="00C94964">
        <w:rPr>
          <w:rFonts w:ascii="Times New Roman" w:hAnsi="Times New Roman"/>
          <w:b/>
          <w:bCs/>
          <w:sz w:val="28"/>
          <w:szCs w:val="28"/>
        </w:rPr>
        <w:t>Nhóm tiêu chí</w:t>
      </w:r>
      <w:r w:rsidRPr="00C94964">
        <w:rPr>
          <w:rFonts w:ascii="Times New Roman" w:hAnsi="Times New Roman"/>
          <w:b/>
          <w:sz w:val="28"/>
          <w:szCs w:val="28"/>
        </w:rPr>
        <w:t>: Phù hợp với đặc điểm kinh tế - xã hội của địa phương</w:t>
      </w:r>
      <w:r w:rsidR="00556332" w:rsidRPr="00C94964">
        <w:rPr>
          <w:rFonts w:ascii="Times New Roman" w:hAnsi="Times New Roman"/>
          <w:b/>
          <w:sz w:val="28"/>
          <w:szCs w:val="28"/>
        </w:rPr>
        <w:t xml:space="preserve"> </w:t>
      </w:r>
    </w:p>
    <w:p w14:paraId="0358B08C" w14:textId="64C46C3F" w:rsidR="00287BAB" w:rsidRPr="00C94964" w:rsidRDefault="00F65EE1" w:rsidP="0029077F">
      <w:pPr>
        <w:spacing w:after="120" w:line="240" w:lineRule="auto"/>
        <w:ind w:firstLine="720"/>
        <w:jc w:val="both"/>
        <w:rPr>
          <w:rFonts w:ascii="Times New Roman" w:hAnsi="Times New Roman"/>
          <w:sz w:val="28"/>
          <w:szCs w:val="28"/>
        </w:rPr>
      </w:pPr>
      <w:r w:rsidRPr="00C94964">
        <w:rPr>
          <w:rFonts w:ascii="Times New Roman" w:hAnsi="Times New Roman"/>
          <w:sz w:val="28"/>
          <w:szCs w:val="28"/>
        </w:rPr>
        <w:t>Tiêu chí</w:t>
      </w:r>
      <w:r w:rsidR="00A44AC1" w:rsidRPr="00C94964">
        <w:rPr>
          <w:rFonts w:ascii="Times New Roman" w:hAnsi="Times New Roman"/>
          <w:sz w:val="28"/>
          <w:szCs w:val="28"/>
        </w:rPr>
        <w:t xml:space="preserve"> 1</w:t>
      </w:r>
      <w:r w:rsidR="0056645A" w:rsidRPr="00C94964">
        <w:rPr>
          <w:rFonts w:ascii="Times New Roman" w:hAnsi="Times New Roman"/>
          <w:sz w:val="28"/>
          <w:szCs w:val="28"/>
        </w:rPr>
        <w:t>.</w:t>
      </w:r>
      <w:r w:rsidR="00287BAB" w:rsidRPr="00C94964">
        <w:rPr>
          <w:rFonts w:ascii="Times New Roman" w:hAnsi="Times New Roman"/>
          <w:i/>
          <w:sz w:val="2"/>
          <w:szCs w:val="28"/>
        </w:rPr>
        <w:t xml:space="preserve"> </w:t>
      </w:r>
      <w:r w:rsidRPr="00C94964">
        <w:rPr>
          <w:rFonts w:ascii="Times New Roman" w:hAnsi="Times New Roman"/>
          <w:i/>
          <w:sz w:val="2"/>
          <w:szCs w:val="28"/>
        </w:rPr>
        <w:t xml:space="preserve"> </w:t>
      </w:r>
      <w:r w:rsidR="00287BAB" w:rsidRPr="00C94964">
        <w:rPr>
          <w:rFonts w:ascii="Times New Roman" w:hAnsi="Times New Roman"/>
          <w:bCs/>
          <w:sz w:val="28"/>
          <w:szCs w:val="28"/>
        </w:rPr>
        <w:t xml:space="preserve">Nội dung sách giáo khoa đảm bảo tính kế thừa, phù hợp với văn hóa, lịch sử, địa lý của địa phương và cộng đồng dân cư; </w:t>
      </w:r>
      <w:r w:rsidR="00287BAB" w:rsidRPr="00C94964">
        <w:rPr>
          <w:rFonts w:ascii="Times New Roman" w:hAnsi="Times New Roman"/>
          <w:sz w:val="28"/>
          <w:szCs w:val="28"/>
        </w:rPr>
        <w:t>có tính mở, tạo điều kiện để giáo viên có thể linh hoạt bổ sung những nộ</w:t>
      </w:r>
      <w:r w:rsidR="0053177D" w:rsidRPr="00C94964">
        <w:rPr>
          <w:rFonts w:ascii="Times New Roman" w:hAnsi="Times New Roman"/>
          <w:sz w:val="28"/>
          <w:szCs w:val="28"/>
        </w:rPr>
        <w:t>i dung t</w:t>
      </w:r>
      <w:r w:rsidR="00287BAB" w:rsidRPr="00C94964">
        <w:rPr>
          <w:rFonts w:ascii="Times New Roman" w:hAnsi="Times New Roman"/>
          <w:sz w:val="28"/>
          <w:szCs w:val="28"/>
        </w:rPr>
        <w:t>ích hợp, gắn với thực tiễn của địa phương.</w:t>
      </w:r>
      <w:r w:rsidR="00556332" w:rsidRPr="00C94964">
        <w:rPr>
          <w:rFonts w:ascii="Times New Roman" w:hAnsi="Times New Roman"/>
          <w:sz w:val="28"/>
          <w:szCs w:val="28"/>
        </w:rPr>
        <w:t xml:space="preserve"> </w:t>
      </w:r>
    </w:p>
    <w:p w14:paraId="7C79957D" w14:textId="5E79A405" w:rsidR="0052606E" w:rsidRPr="00C94964" w:rsidRDefault="002C6CC0" w:rsidP="00556332">
      <w:pPr>
        <w:spacing w:after="120" w:line="240" w:lineRule="auto"/>
        <w:ind w:firstLine="720"/>
        <w:jc w:val="both"/>
        <w:rPr>
          <w:rFonts w:ascii="Times New Roman" w:hAnsi="Times New Roman"/>
          <w:sz w:val="28"/>
          <w:szCs w:val="28"/>
          <w:lang w:val="en-US"/>
        </w:rPr>
      </w:pPr>
      <w:r w:rsidRPr="00C94964">
        <w:rPr>
          <w:rFonts w:ascii="Times New Roman" w:hAnsi="Times New Roman"/>
          <w:sz w:val="28"/>
          <w:szCs w:val="28"/>
        </w:rPr>
        <w:t>Tiêu chí 2</w:t>
      </w:r>
      <w:r w:rsidR="00F65EE1" w:rsidRPr="00C94964">
        <w:rPr>
          <w:rFonts w:ascii="Times New Roman" w:hAnsi="Times New Roman"/>
          <w:sz w:val="28"/>
          <w:szCs w:val="28"/>
        </w:rPr>
        <w:t xml:space="preserve">. </w:t>
      </w:r>
      <w:r w:rsidRPr="00C94964">
        <w:rPr>
          <w:rFonts w:ascii="Times New Roman" w:hAnsi="Times New Roman"/>
          <w:sz w:val="28"/>
          <w:szCs w:val="28"/>
          <w:shd w:val="clear" w:color="auto" w:fill="FFFFFF"/>
        </w:rPr>
        <w:t>Sách giáo khoa trình</w:t>
      </w:r>
      <w:r w:rsidR="00FC0511" w:rsidRPr="00C94964">
        <w:rPr>
          <w:rFonts w:ascii="Times New Roman" w:hAnsi="Times New Roman"/>
          <w:sz w:val="28"/>
          <w:szCs w:val="28"/>
          <w:shd w:val="clear" w:color="auto" w:fill="FFFFFF"/>
        </w:rPr>
        <w:t xml:space="preserve"> </w:t>
      </w:r>
      <w:r w:rsidRPr="00C94964">
        <w:rPr>
          <w:rFonts w:ascii="Times New Roman" w:hAnsi="Times New Roman"/>
          <w:sz w:val="28"/>
          <w:szCs w:val="28"/>
          <w:shd w:val="clear" w:color="auto" w:fill="FFFFFF"/>
        </w:rPr>
        <w:t>bày hấp dẫn, cân đối, hài hòa giữa kênh chữ</w:t>
      </w:r>
      <w:r w:rsidR="0056645A" w:rsidRPr="00C94964">
        <w:rPr>
          <w:rFonts w:ascii="Times New Roman" w:hAnsi="Times New Roman"/>
          <w:sz w:val="28"/>
          <w:szCs w:val="28"/>
          <w:shd w:val="clear" w:color="auto" w:fill="FFFFFF"/>
        </w:rPr>
        <w:t xml:space="preserve"> và kênh hình; </w:t>
      </w:r>
      <w:r w:rsidRPr="00C94964">
        <w:rPr>
          <w:rFonts w:ascii="Times New Roman" w:hAnsi="Times New Roman"/>
          <w:sz w:val="28"/>
          <w:szCs w:val="28"/>
          <w:shd w:val="clear" w:color="auto" w:fill="FFFFFF"/>
        </w:rPr>
        <w:t>đảm bảo tính thẩm mĩ,</w:t>
      </w:r>
      <w:r w:rsidR="0052606E" w:rsidRPr="00C94964">
        <w:rPr>
          <w:rFonts w:ascii="Times New Roman" w:hAnsi="Times New Roman"/>
          <w:sz w:val="28"/>
          <w:szCs w:val="28"/>
          <w:shd w:val="clear" w:color="auto" w:fill="FFFFFF"/>
        </w:rPr>
        <w:t xml:space="preserve"> phù hợp với đặc trưng của môn học</w:t>
      </w:r>
      <w:r w:rsidR="0056645A" w:rsidRPr="00C94964">
        <w:rPr>
          <w:rFonts w:ascii="Times New Roman" w:hAnsi="Times New Roman"/>
          <w:sz w:val="28"/>
          <w:szCs w:val="28"/>
          <w:shd w:val="clear" w:color="auto" w:fill="FFFFFF"/>
        </w:rPr>
        <w:t xml:space="preserve"> và</w:t>
      </w:r>
      <w:r w:rsidR="00324A79" w:rsidRPr="00C94964">
        <w:rPr>
          <w:rFonts w:ascii="Times New Roman" w:hAnsi="Times New Roman"/>
          <w:sz w:val="28"/>
          <w:szCs w:val="28"/>
          <w:shd w:val="clear" w:color="auto" w:fill="FFFFFF"/>
        </w:rPr>
        <w:t xml:space="preserve"> đặc điểm văn hóa, lịch sử của địa phương</w:t>
      </w:r>
      <w:r w:rsidR="0056645A" w:rsidRPr="00C94964">
        <w:rPr>
          <w:rFonts w:ascii="Times New Roman" w:hAnsi="Times New Roman"/>
          <w:sz w:val="28"/>
          <w:szCs w:val="28"/>
          <w:shd w:val="clear" w:color="auto" w:fill="FFFFFF"/>
        </w:rPr>
        <w:t>; tạo hứng thú học tập cho học sinh</w:t>
      </w:r>
      <w:r w:rsidR="00E87AE1" w:rsidRPr="00C94964">
        <w:rPr>
          <w:rFonts w:ascii="Times New Roman" w:hAnsi="Times New Roman"/>
          <w:sz w:val="28"/>
          <w:szCs w:val="28"/>
          <w:shd w:val="clear" w:color="auto" w:fill="FFFFFF"/>
        </w:rPr>
        <w:t>.</w:t>
      </w:r>
      <w:r w:rsidR="00556332" w:rsidRPr="00C94964">
        <w:rPr>
          <w:rFonts w:ascii="Times New Roman" w:hAnsi="Times New Roman"/>
          <w:sz w:val="28"/>
          <w:szCs w:val="28"/>
        </w:rPr>
        <w:t xml:space="preserve"> </w:t>
      </w:r>
    </w:p>
    <w:p w14:paraId="45981D48" w14:textId="77777777" w:rsidR="00556332" w:rsidRPr="00C94964" w:rsidRDefault="00F65EE1" w:rsidP="0029077F">
      <w:pPr>
        <w:tabs>
          <w:tab w:val="left" w:pos="7005"/>
        </w:tabs>
        <w:spacing w:after="120" w:line="240" w:lineRule="auto"/>
        <w:ind w:firstLine="720"/>
        <w:jc w:val="both"/>
        <w:rPr>
          <w:rFonts w:ascii="Times New Roman" w:hAnsi="Times New Roman"/>
          <w:bCs/>
          <w:sz w:val="28"/>
          <w:szCs w:val="28"/>
        </w:rPr>
      </w:pPr>
      <w:r w:rsidRPr="00C94964">
        <w:rPr>
          <w:rFonts w:ascii="Times New Roman" w:hAnsi="Times New Roman"/>
          <w:sz w:val="28"/>
          <w:szCs w:val="28"/>
        </w:rPr>
        <w:t xml:space="preserve">Tiêu chí 3. </w:t>
      </w:r>
      <w:r w:rsidR="00DE62F1" w:rsidRPr="00C94964">
        <w:rPr>
          <w:rFonts w:ascii="Times New Roman" w:hAnsi="Times New Roman"/>
          <w:sz w:val="28"/>
          <w:szCs w:val="28"/>
        </w:rPr>
        <w:t>C</w:t>
      </w:r>
      <w:r w:rsidR="00DE62F1" w:rsidRPr="00C94964">
        <w:rPr>
          <w:rFonts w:ascii="Times New Roman" w:hAnsi="Times New Roman"/>
          <w:bCs/>
          <w:sz w:val="28"/>
          <w:szCs w:val="28"/>
        </w:rPr>
        <w:t>hất lượng sách (giấy in, khổ sách, cỡ chữ, font chữ,…) tốt, bền, đẹp để sử dụng lâu dài; giá thành hợp lý, phù hợp với điều kiện kinh tế của cộng đồng dân cư tại địa phương.</w:t>
      </w:r>
    </w:p>
    <w:p w14:paraId="5F68EA2C" w14:textId="7B964CAC" w:rsidR="00DE62F1" w:rsidRPr="00C94964" w:rsidRDefault="00556332" w:rsidP="00556332">
      <w:pPr>
        <w:tabs>
          <w:tab w:val="left" w:pos="7005"/>
        </w:tabs>
        <w:spacing w:after="120" w:line="240" w:lineRule="auto"/>
        <w:ind w:firstLine="720"/>
        <w:jc w:val="both"/>
        <w:rPr>
          <w:rFonts w:ascii="Times New Roman" w:hAnsi="Times New Roman"/>
          <w:bCs/>
          <w:sz w:val="28"/>
          <w:szCs w:val="28"/>
        </w:rPr>
      </w:pPr>
      <w:r w:rsidRPr="00C94964">
        <w:rPr>
          <w:rFonts w:ascii="Times New Roman" w:hAnsi="Times New Roman"/>
          <w:sz w:val="28"/>
          <w:szCs w:val="28"/>
        </w:rPr>
        <w:t>Tiêu chí 3. C</w:t>
      </w:r>
      <w:r w:rsidRPr="00C94964">
        <w:rPr>
          <w:rFonts w:ascii="Times New Roman" w:hAnsi="Times New Roman"/>
          <w:bCs/>
          <w:sz w:val="28"/>
          <w:szCs w:val="28"/>
        </w:rPr>
        <w:t>hất lượng sách (giấy in, mực in, màu in…) tốt, bền, đẹp để sử dụng lâu dài; giá thành hợp lý, phù hợp với điều kiện kinh tế của cộng đồng dân cư tại địa phương.</w:t>
      </w:r>
    </w:p>
    <w:p w14:paraId="08CCBD30" w14:textId="50086229" w:rsidR="00556332" w:rsidRPr="00C94964" w:rsidRDefault="00556332" w:rsidP="00556332">
      <w:pPr>
        <w:tabs>
          <w:tab w:val="left" w:pos="7005"/>
        </w:tabs>
        <w:spacing w:after="120" w:line="240" w:lineRule="auto"/>
        <w:ind w:firstLine="720"/>
        <w:jc w:val="both"/>
        <w:rPr>
          <w:rFonts w:ascii="Times New Roman" w:hAnsi="Times New Roman"/>
          <w:b/>
          <w:bCs/>
          <w:sz w:val="28"/>
          <w:szCs w:val="28"/>
        </w:rPr>
      </w:pPr>
      <w:r w:rsidRPr="00C94964">
        <w:rPr>
          <w:rFonts w:ascii="Times New Roman" w:hAnsi="Times New Roman"/>
          <w:b/>
          <w:bCs/>
          <w:sz w:val="28"/>
          <w:szCs w:val="28"/>
        </w:rPr>
        <w:t>II. Nhóm tiêu chí: Phù hợp với điều kiện tổ chức dạy và học tại cơ sở giáo dục</w:t>
      </w:r>
    </w:p>
    <w:p w14:paraId="4BF58B5A" w14:textId="6CAAAC83" w:rsidR="00623C68" w:rsidRPr="00C94964" w:rsidRDefault="00287BAB" w:rsidP="00556332">
      <w:pPr>
        <w:spacing w:after="120" w:line="240" w:lineRule="auto"/>
        <w:ind w:firstLine="720"/>
        <w:jc w:val="both"/>
        <w:rPr>
          <w:rFonts w:ascii="Times New Roman" w:hAnsi="Times New Roman"/>
          <w:sz w:val="28"/>
          <w:szCs w:val="28"/>
        </w:rPr>
      </w:pPr>
      <w:r w:rsidRPr="00C94964">
        <w:rPr>
          <w:rFonts w:ascii="Times New Roman" w:hAnsi="Times New Roman"/>
          <w:sz w:val="28"/>
          <w:szCs w:val="28"/>
        </w:rPr>
        <w:t xml:space="preserve">Tiêu chí </w:t>
      </w:r>
      <w:r w:rsidR="00AC2BDE" w:rsidRPr="00C94964">
        <w:rPr>
          <w:rFonts w:ascii="Times New Roman" w:hAnsi="Times New Roman"/>
          <w:sz w:val="28"/>
          <w:szCs w:val="28"/>
        </w:rPr>
        <w:t>4</w:t>
      </w:r>
      <w:r w:rsidRPr="00C94964">
        <w:rPr>
          <w:rFonts w:ascii="Times New Roman" w:hAnsi="Times New Roman"/>
          <w:sz w:val="28"/>
          <w:szCs w:val="28"/>
        </w:rPr>
        <w:t>.</w:t>
      </w:r>
      <w:r w:rsidR="00623C68" w:rsidRPr="00C94964">
        <w:rPr>
          <w:rFonts w:ascii="Times New Roman" w:hAnsi="Times New Roman"/>
          <w:sz w:val="28"/>
          <w:szCs w:val="28"/>
        </w:rPr>
        <w:t xml:space="preserve"> Nội dung sách giáo khoa đảm bảo tính chính xác, khoa học, hiện </w:t>
      </w:r>
      <w:r w:rsidR="00FC0511" w:rsidRPr="00C94964">
        <w:rPr>
          <w:rFonts w:ascii="Times New Roman" w:hAnsi="Times New Roman"/>
          <w:sz w:val="28"/>
          <w:szCs w:val="28"/>
        </w:rPr>
        <w:t xml:space="preserve">đại; </w:t>
      </w:r>
      <w:r w:rsidR="00623C68" w:rsidRPr="00C94964">
        <w:rPr>
          <w:rFonts w:ascii="Times New Roman" w:hAnsi="Times New Roman"/>
          <w:sz w:val="28"/>
          <w:szCs w:val="28"/>
        </w:rPr>
        <w:t xml:space="preserve">có tác dụng thúc đẩy học tập tích cực, chủ động, phát huy tư duy sáng tạo, độc lập của học sinh; </w:t>
      </w:r>
      <w:r w:rsidR="00623C68" w:rsidRPr="00C94964">
        <w:rPr>
          <w:rFonts w:ascii="Times New Roman" w:eastAsia="Times New Roman" w:hAnsi="Times New Roman"/>
          <w:sz w:val="28"/>
          <w:szCs w:val="28"/>
        </w:rPr>
        <w:t>chú trọng đến việc rèn luyện cho học sinh khả năng tự học, tự tìm tòi kiến thức, bồi dưỡng phẩm chất, năng lực, vận dụng kiến thức thông qua giải quyết nhiệm vụ học tập đặt ra trong mỗi bài học.</w:t>
      </w:r>
      <w:r w:rsidR="00556332" w:rsidRPr="00C94964">
        <w:rPr>
          <w:rFonts w:ascii="Times New Roman" w:hAnsi="Times New Roman"/>
          <w:sz w:val="28"/>
          <w:szCs w:val="28"/>
        </w:rPr>
        <w:t xml:space="preserve"> </w:t>
      </w:r>
    </w:p>
    <w:p w14:paraId="25EFE75F" w14:textId="6AA913D3" w:rsidR="00623C68" w:rsidRPr="00C94964" w:rsidRDefault="00F0268E" w:rsidP="0029077F">
      <w:pPr>
        <w:shd w:val="clear" w:color="auto" w:fill="FFFFFF"/>
        <w:spacing w:after="120" w:line="240" w:lineRule="auto"/>
        <w:jc w:val="both"/>
        <w:rPr>
          <w:rFonts w:ascii="Times New Roman" w:hAnsi="Times New Roman"/>
          <w:sz w:val="28"/>
          <w:szCs w:val="28"/>
        </w:rPr>
      </w:pPr>
      <w:r w:rsidRPr="00C94964">
        <w:rPr>
          <w:rFonts w:ascii="Times New Roman" w:hAnsi="Times New Roman"/>
          <w:b/>
          <w:sz w:val="28"/>
          <w:szCs w:val="28"/>
        </w:rPr>
        <w:tab/>
      </w:r>
      <w:r w:rsidRPr="00C94964">
        <w:rPr>
          <w:rFonts w:ascii="Times New Roman" w:hAnsi="Times New Roman"/>
          <w:sz w:val="28"/>
          <w:szCs w:val="28"/>
        </w:rPr>
        <w:t xml:space="preserve">Tiêu chí </w:t>
      </w:r>
      <w:r w:rsidR="00AC2BDE" w:rsidRPr="00C94964">
        <w:rPr>
          <w:rFonts w:ascii="Times New Roman" w:hAnsi="Times New Roman"/>
          <w:sz w:val="28"/>
          <w:szCs w:val="28"/>
        </w:rPr>
        <w:t>5</w:t>
      </w:r>
      <w:r w:rsidR="00732615" w:rsidRPr="00C94964">
        <w:rPr>
          <w:rFonts w:ascii="Times New Roman" w:hAnsi="Times New Roman"/>
          <w:sz w:val="28"/>
          <w:szCs w:val="28"/>
        </w:rPr>
        <w:t>.</w:t>
      </w:r>
      <w:r w:rsidR="00623C68" w:rsidRPr="00C94964">
        <w:rPr>
          <w:rFonts w:ascii="Times New Roman" w:hAnsi="Times New Roman"/>
          <w:b/>
          <w:sz w:val="28"/>
          <w:szCs w:val="28"/>
        </w:rPr>
        <w:t xml:space="preserve"> </w:t>
      </w:r>
      <w:r w:rsidR="00623C68" w:rsidRPr="00C94964">
        <w:rPr>
          <w:rFonts w:ascii="Times New Roman" w:hAnsi="Times New Roman"/>
          <w:sz w:val="28"/>
          <w:szCs w:val="28"/>
        </w:rPr>
        <w:t>Các bài học/chủ đề trong sách giáo khoa được thiết kế, trình bày với đa dạng các hoạt động, tạo điều kiện cho giáo viên linh hoạt lựa chọn hình thức tổ chức và phương pháp dạy học tích cực; nội dung, chủ đề kiến thức phong phú, đa dạng giúp giáo viên có thể</w:t>
      </w:r>
      <w:r w:rsidR="0029077F" w:rsidRPr="00C94964">
        <w:rPr>
          <w:rFonts w:ascii="Times New Roman" w:hAnsi="Times New Roman"/>
          <w:sz w:val="28"/>
          <w:szCs w:val="28"/>
        </w:rPr>
        <w:t xml:space="preserve"> </w:t>
      </w:r>
      <w:r w:rsidR="00623C68" w:rsidRPr="00C94964">
        <w:rPr>
          <w:rFonts w:ascii="Times New Roman" w:hAnsi="Times New Roman"/>
          <w:sz w:val="28"/>
          <w:szCs w:val="28"/>
        </w:rPr>
        <w:t>dạy học tích hợp, gắn kết nội dung bài học với thực tiễn cuộc sống.</w:t>
      </w:r>
      <w:r w:rsidR="008B6655" w:rsidRPr="00C94964">
        <w:rPr>
          <w:rFonts w:ascii="Times New Roman" w:hAnsi="Times New Roman"/>
          <w:sz w:val="28"/>
          <w:szCs w:val="28"/>
        </w:rPr>
        <w:t xml:space="preserve"> </w:t>
      </w:r>
    </w:p>
    <w:p w14:paraId="7F8BDBA9" w14:textId="736A77C4" w:rsidR="00623C68" w:rsidRPr="00C94964" w:rsidRDefault="00814619" w:rsidP="0029077F">
      <w:pPr>
        <w:shd w:val="clear" w:color="auto" w:fill="FFFFFF"/>
        <w:spacing w:after="120" w:line="240" w:lineRule="auto"/>
        <w:ind w:firstLine="720"/>
        <w:jc w:val="both"/>
        <w:rPr>
          <w:rFonts w:ascii="Times New Roman" w:eastAsia="Times New Roman" w:hAnsi="Times New Roman"/>
          <w:sz w:val="28"/>
          <w:szCs w:val="28"/>
        </w:rPr>
      </w:pPr>
      <w:r w:rsidRPr="00C94964">
        <w:rPr>
          <w:rFonts w:ascii="Times New Roman" w:eastAsia="Times New Roman" w:hAnsi="Times New Roman"/>
          <w:sz w:val="28"/>
          <w:szCs w:val="28"/>
        </w:rPr>
        <w:t xml:space="preserve">Tiêu chí </w:t>
      </w:r>
      <w:r w:rsidR="00AC2BDE" w:rsidRPr="00C94964">
        <w:rPr>
          <w:rFonts w:ascii="Times New Roman" w:eastAsia="Times New Roman" w:hAnsi="Times New Roman"/>
          <w:sz w:val="28"/>
          <w:szCs w:val="28"/>
        </w:rPr>
        <w:t>6</w:t>
      </w:r>
      <w:r w:rsidR="00732615" w:rsidRPr="00C94964">
        <w:rPr>
          <w:rFonts w:ascii="Times New Roman" w:eastAsia="Times New Roman" w:hAnsi="Times New Roman"/>
          <w:sz w:val="28"/>
          <w:szCs w:val="28"/>
        </w:rPr>
        <w:t>.</w:t>
      </w:r>
      <w:r w:rsidR="00623C68" w:rsidRPr="00C94964">
        <w:rPr>
          <w:rFonts w:ascii="Times New Roman" w:eastAsia="Times New Roman" w:hAnsi="Times New Roman"/>
          <w:b/>
          <w:sz w:val="28"/>
          <w:szCs w:val="28"/>
        </w:rPr>
        <w:t xml:space="preserve"> </w:t>
      </w:r>
      <w:r w:rsidR="00623C68" w:rsidRPr="00C94964">
        <w:rPr>
          <w:rFonts w:ascii="Times New Roman" w:eastAsia="Times New Roman" w:hAnsi="Times New Roman"/>
          <w:sz w:val="28"/>
          <w:szCs w:val="28"/>
        </w:rPr>
        <w:t>Nội dung sách giáo khoa thể hiện các yêu cầu cụ thể, giúp giáo viên có thể đánh giá được mức độ cần đạt về phẩm chất, năng lực của học sinh cũng như đánh giá được kết quả giáo dục; mục đích, yêu cầu, nội dung, phương pháp, hình thức tổ chức dạy học và kiểm tra, đánh giá nêu trong bài học phải liên quan chặt chẽ với nhau.</w:t>
      </w:r>
      <w:r w:rsidR="008B6655" w:rsidRPr="00C94964">
        <w:rPr>
          <w:rFonts w:ascii="Times New Roman" w:hAnsi="Times New Roman"/>
          <w:sz w:val="28"/>
          <w:szCs w:val="28"/>
        </w:rPr>
        <w:t xml:space="preserve"> </w:t>
      </w:r>
    </w:p>
    <w:p w14:paraId="72CEF1CB" w14:textId="56818C8B" w:rsidR="008B6655" w:rsidRPr="00C94964" w:rsidRDefault="008B6655" w:rsidP="008B6655">
      <w:pPr>
        <w:tabs>
          <w:tab w:val="left" w:pos="7005"/>
        </w:tabs>
        <w:spacing w:after="120" w:line="240" w:lineRule="auto"/>
        <w:ind w:firstLine="720"/>
        <w:jc w:val="both"/>
        <w:rPr>
          <w:rFonts w:ascii="Times New Roman" w:eastAsia="Times New Roman" w:hAnsi="Times New Roman"/>
          <w:sz w:val="28"/>
          <w:szCs w:val="28"/>
        </w:rPr>
      </w:pPr>
      <w:r w:rsidRPr="00C94964">
        <w:rPr>
          <w:rFonts w:ascii="Times New Roman" w:hAnsi="Times New Roman"/>
          <w:sz w:val="28"/>
          <w:szCs w:val="28"/>
        </w:rPr>
        <w:t>Tiêu chí 7.</w:t>
      </w:r>
      <w:r w:rsidRPr="00C94964">
        <w:rPr>
          <w:rFonts w:ascii="Times New Roman" w:hAnsi="Times New Roman"/>
          <w:b/>
          <w:sz w:val="28"/>
          <w:szCs w:val="28"/>
        </w:rPr>
        <w:t xml:space="preserve"> </w:t>
      </w:r>
      <w:r w:rsidRPr="00C94964">
        <w:rPr>
          <w:rFonts w:ascii="Times New Roman" w:eastAsia="Times New Roman" w:hAnsi="Times New Roman"/>
          <w:sz w:val="28"/>
          <w:szCs w:val="28"/>
        </w:rPr>
        <w:t xml:space="preserve">Nội dung sách giáo khoa có thể triển khai tốt, phù hợp điều kiện cơ sở vật chất, trang thiết bị và các điều kiện dạy học của </w:t>
      </w:r>
      <w:r w:rsidR="00DA27B8" w:rsidRPr="00C94964">
        <w:rPr>
          <w:rFonts w:ascii="Times New Roman" w:eastAsia="Times New Roman" w:hAnsi="Times New Roman"/>
          <w:sz w:val="28"/>
          <w:szCs w:val="28"/>
        </w:rPr>
        <w:t>cơ sở giáo dục</w:t>
      </w:r>
      <w:r w:rsidRPr="00C94964">
        <w:rPr>
          <w:rFonts w:eastAsia="Times New Roman" w:cs="Arial"/>
          <w:sz w:val="24"/>
          <w:szCs w:val="24"/>
        </w:rPr>
        <w:t xml:space="preserve">; </w:t>
      </w:r>
      <w:r w:rsidRPr="00C94964">
        <w:rPr>
          <w:rFonts w:ascii="Times New Roman" w:eastAsia="Times New Roman" w:hAnsi="Times New Roman"/>
          <w:sz w:val="28"/>
          <w:szCs w:val="28"/>
        </w:rPr>
        <w:t xml:space="preserve">giúp </w:t>
      </w:r>
      <w:r w:rsidR="00DA27B8" w:rsidRPr="00C94964">
        <w:rPr>
          <w:rFonts w:ascii="Times New Roman" w:eastAsia="Times New Roman" w:hAnsi="Times New Roman"/>
          <w:sz w:val="28"/>
          <w:szCs w:val="28"/>
        </w:rPr>
        <w:t>cơ sở giáo dục</w:t>
      </w:r>
      <w:r w:rsidRPr="00C94964">
        <w:rPr>
          <w:rFonts w:ascii="Times New Roman" w:eastAsia="Times New Roman" w:hAnsi="Times New Roman"/>
          <w:sz w:val="28"/>
          <w:szCs w:val="28"/>
        </w:rPr>
        <w:t xml:space="preserve"> và giáo viên tự chủ, sáng tạo trong việc xây dựng và thực hiện kế hoạch giáo dục</w:t>
      </w:r>
      <w:r w:rsidR="00DA27B8" w:rsidRPr="00C94964">
        <w:rPr>
          <w:rFonts w:ascii="Times New Roman" w:eastAsia="Times New Roman" w:hAnsi="Times New Roman"/>
          <w:sz w:val="28"/>
          <w:szCs w:val="28"/>
        </w:rPr>
        <w:t>, kế hoạch dạy học</w:t>
      </w:r>
      <w:r w:rsidRPr="00C94964">
        <w:rPr>
          <w:rFonts w:ascii="Times New Roman" w:eastAsia="Times New Roman" w:hAnsi="Times New Roman"/>
          <w:sz w:val="28"/>
          <w:szCs w:val="28"/>
        </w:rPr>
        <w:t xml:space="preserve"> dưới sự hướng dẫn của các cơ quan quản lý giáo dục.</w:t>
      </w:r>
      <w:bookmarkStart w:id="0" w:name="_GoBack"/>
      <w:bookmarkEnd w:id="0"/>
    </w:p>
    <w:p w14:paraId="6F8CFF9B" w14:textId="77777777" w:rsidR="00960EDC" w:rsidRPr="00C94964" w:rsidRDefault="00960EDC" w:rsidP="0029077F">
      <w:pPr>
        <w:spacing w:after="120" w:line="240" w:lineRule="auto"/>
        <w:ind w:firstLine="720"/>
        <w:jc w:val="both"/>
        <w:rPr>
          <w:rFonts w:ascii="Times New Roman" w:eastAsia="Times New Roman" w:hAnsi="Times New Roman"/>
          <w:b/>
          <w:sz w:val="28"/>
          <w:szCs w:val="28"/>
        </w:rPr>
      </w:pPr>
      <w:r w:rsidRPr="00C94964">
        <w:rPr>
          <w:rFonts w:ascii="Times New Roman" w:eastAsia="Times New Roman" w:hAnsi="Times New Roman"/>
          <w:b/>
          <w:sz w:val="28"/>
          <w:szCs w:val="28"/>
        </w:rPr>
        <w:lastRenderedPageBreak/>
        <w:t>III. Nhóm tiêu chí khác</w:t>
      </w:r>
    </w:p>
    <w:p w14:paraId="0F36DC3E" w14:textId="42F99187" w:rsidR="00A666E3" w:rsidRPr="00C94964" w:rsidRDefault="00AC2BDE" w:rsidP="00DA27B8">
      <w:pPr>
        <w:shd w:val="clear" w:color="auto" w:fill="FFFFFF"/>
        <w:spacing w:after="120" w:line="240" w:lineRule="auto"/>
        <w:ind w:firstLine="720"/>
        <w:jc w:val="both"/>
        <w:rPr>
          <w:rFonts w:ascii="Times New Roman" w:eastAsia="Times New Roman" w:hAnsi="Times New Roman"/>
          <w:sz w:val="28"/>
          <w:szCs w:val="28"/>
        </w:rPr>
      </w:pPr>
      <w:r w:rsidRPr="00C94964">
        <w:rPr>
          <w:rFonts w:ascii="Times New Roman" w:eastAsia="Times New Roman" w:hAnsi="Times New Roman"/>
          <w:sz w:val="28"/>
          <w:szCs w:val="28"/>
        </w:rPr>
        <w:t>Tiêu chí 8</w:t>
      </w:r>
      <w:r w:rsidR="00732615" w:rsidRPr="00C94964">
        <w:rPr>
          <w:rFonts w:ascii="Times New Roman" w:eastAsia="Times New Roman" w:hAnsi="Times New Roman"/>
          <w:sz w:val="28"/>
          <w:szCs w:val="28"/>
        </w:rPr>
        <w:t>.</w:t>
      </w:r>
      <w:r w:rsidR="002E125B" w:rsidRPr="00C94964">
        <w:rPr>
          <w:rFonts w:ascii="Times New Roman" w:eastAsia="Times New Roman" w:hAnsi="Times New Roman"/>
          <w:b/>
          <w:sz w:val="28"/>
          <w:szCs w:val="28"/>
        </w:rPr>
        <w:t xml:space="preserve"> </w:t>
      </w:r>
      <w:r w:rsidR="00A666E3" w:rsidRPr="00C94964">
        <w:rPr>
          <w:rFonts w:ascii="Times New Roman" w:eastAsia="Times New Roman" w:hAnsi="Times New Roman"/>
          <w:sz w:val="28"/>
          <w:szCs w:val="28"/>
        </w:rPr>
        <w:t>Nhà xuất bản có n</w:t>
      </w:r>
      <w:r w:rsidR="002E125B" w:rsidRPr="00C94964">
        <w:rPr>
          <w:rFonts w:ascii="Times New Roman" w:eastAsia="Times New Roman" w:hAnsi="Times New Roman"/>
          <w:sz w:val="28"/>
          <w:szCs w:val="28"/>
        </w:rPr>
        <w:t xml:space="preserve">guồn tài nguyên, </w:t>
      </w:r>
      <w:r w:rsidR="0053177D" w:rsidRPr="00C94964">
        <w:rPr>
          <w:rFonts w:ascii="Times New Roman" w:eastAsia="Times New Roman" w:hAnsi="Times New Roman"/>
          <w:sz w:val="28"/>
          <w:szCs w:val="28"/>
        </w:rPr>
        <w:t>học liệu điện</w:t>
      </w:r>
      <w:r w:rsidR="00A666E3" w:rsidRPr="00C94964">
        <w:rPr>
          <w:rFonts w:ascii="Times New Roman" w:eastAsia="Times New Roman" w:hAnsi="Times New Roman"/>
          <w:sz w:val="28"/>
          <w:szCs w:val="28"/>
        </w:rPr>
        <w:t xml:space="preserve"> tử bổ sung cho sách giáo khoa</w:t>
      </w:r>
      <w:r w:rsidR="002E125B" w:rsidRPr="00C94964">
        <w:rPr>
          <w:rFonts w:ascii="Times New Roman" w:eastAsia="Times New Roman" w:hAnsi="Times New Roman"/>
          <w:sz w:val="28"/>
          <w:szCs w:val="28"/>
        </w:rPr>
        <w:t xml:space="preserve"> đa dạng, phong</w:t>
      </w:r>
      <w:r w:rsidR="00A666E3" w:rsidRPr="00C94964">
        <w:rPr>
          <w:rFonts w:ascii="Times New Roman" w:eastAsia="Times New Roman" w:hAnsi="Times New Roman"/>
          <w:sz w:val="28"/>
          <w:szCs w:val="28"/>
        </w:rPr>
        <w:t xml:space="preserve"> phú, hữu ích, dễ khai thác; </w:t>
      </w:r>
      <w:r w:rsidR="00A666E3" w:rsidRPr="00C94964">
        <w:rPr>
          <w:rFonts w:ascii="Times New Roman" w:hAnsi="Times New Roman"/>
          <w:bCs/>
          <w:sz w:val="28"/>
          <w:szCs w:val="28"/>
        </w:rPr>
        <w:t>danh mục thiết bị dạy họ</w:t>
      </w:r>
      <w:r w:rsidR="00A84C43" w:rsidRPr="00C94964">
        <w:rPr>
          <w:rFonts w:ascii="Times New Roman" w:hAnsi="Times New Roman"/>
          <w:bCs/>
          <w:sz w:val="28"/>
          <w:szCs w:val="28"/>
        </w:rPr>
        <w:t>c kèm theo sách giáo khoa</w:t>
      </w:r>
      <w:r w:rsidR="00A666E3" w:rsidRPr="00C94964">
        <w:rPr>
          <w:rFonts w:ascii="Times New Roman" w:hAnsi="Times New Roman"/>
          <w:bCs/>
          <w:sz w:val="28"/>
          <w:szCs w:val="28"/>
        </w:rPr>
        <w:t xml:space="preserve"> phù hợp, </w:t>
      </w:r>
      <w:r w:rsidR="00A84C43" w:rsidRPr="00C94964">
        <w:rPr>
          <w:rFonts w:ascii="Times New Roman" w:hAnsi="Times New Roman"/>
          <w:bCs/>
          <w:sz w:val="28"/>
          <w:szCs w:val="28"/>
        </w:rPr>
        <w:t xml:space="preserve">có </w:t>
      </w:r>
      <w:r w:rsidR="00A666E3" w:rsidRPr="00C94964">
        <w:rPr>
          <w:rFonts w:ascii="Times New Roman" w:hAnsi="Times New Roman"/>
          <w:bCs/>
          <w:sz w:val="28"/>
          <w:szCs w:val="28"/>
        </w:rPr>
        <w:t>chất lượng, dễ sử dụng</w:t>
      </w:r>
      <w:r w:rsidR="00A84C43" w:rsidRPr="00C94964">
        <w:rPr>
          <w:rFonts w:ascii="Times New Roman" w:hAnsi="Times New Roman"/>
          <w:sz w:val="28"/>
          <w:szCs w:val="28"/>
        </w:rPr>
        <w:t>.</w:t>
      </w:r>
      <w:r w:rsidR="00DA27B8" w:rsidRPr="00C94964">
        <w:rPr>
          <w:rFonts w:ascii="Times New Roman" w:hAnsi="Times New Roman"/>
          <w:sz w:val="28"/>
          <w:szCs w:val="28"/>
        </w:rPr>
        <w:t xml:space="preserve"> </w:t>
      </w:r>
    </w:p>
    <w:p w14:paraId="59581B0B" w14:textId="7B50CA7F" w:rsidR="00DA27B8" w:rsidRPr="00C94964" w:rsidRDefault="00DA27B8" w:rsidP="00DA27B8">
      <w:pPr>
        <w:tabs>
          <w:tab w:val="left" w:pos="7005"/>
        </w:tabs>
        <w:spacing w:after="120" w:line="240" w:lineRule="auto"/>
        <w:ind w:firstLine="720"/>
        <w:jc w:val="both"/>
        <w:rPr>
          <w:rFonts w:ascii="Times New Roman" w:hAnsi="Times New Roman"/>
          <w:bCs/>
          <w:sz w:val="28"/>
          <w:szCs w:val="28"/>
        </w:rPr>
      </w:pPr>
      <w:r w:rsidRPr="00C94964">
        <w:rPr>
          <w:rFonts w:ascii="Times New Roman" w:hAnsi="Times New Roman"/>
          <w:bCs/>
          <w:sz w:val="28"/>
          <w:szCs w:val="28"/>
        </w:rPr>
        <w:t>Tiêu chí 9.</w:t>
      </w:r>
      <w:r w:rsidRPr="00C94964">
        <w:rPr>
          <w:rFonts w:ascii="Times New Roman" w:hAnsi="Times New Roman"/>
          <w:b/>
          <w:bCs/>
          <w:sz w:val="28"/>
          <w:szCs w:val="28"/>
        </w:rPr>
        <w:t xml:space="preserve"> </w:t>
      </w:r>
      <w:r w:rsidRPr="00C94964">
        <w:rPr>
          <w:rFonts w:ascii="Times New Roman" w:hAnsi="Times New Roman"/>
          <w:bCs/>
          <w:sz w:val="28"/>
          <w:szCs w:val="28"/>
        </w:rPr>
        <w:t>Nhà xuất bản có phương pháp hướng dẫn, hỗ trợ đội ngũ giáo viên và cán bộ quản lý trong việc tiếp cận và nắm bắt đầy đủ thông tin của sách giáo khoa đáp ứng yêu cầu Chương trình giáo dục phổ thông 2018; phương thức sử dụng sách giáo khoa hiệu quả, đảm bảo chất lượng; có năng lực cung ứng, phát hành sách giáo khoa đầy đủ, kịp thời, đáp ứng yêu cầu.</w:t>
      </w:r>
    </w:p>
    <w:p w14:paraId="5A366F49" w14:textId="24124C4A" w:rsidR="00DA27B8" w:rsidRPr="00C94964" w:rsidRDefault="00DA27B8" w:rsidP="00820CA6">
      <w:pPr>
        <w:tabs>
          <w:tab w:val="left" w:pos="7005"/>
        </w:tabs>
        <w:spacing w:after="120" w:line="240" w:lineRule="auto"/>
        <w:ind w:firstLine="720"/>
        <w:jc w:val="both"/>
        <w:rPr>
          <w:rFonts w:ascii="Times New Roman" w:hAnsi="Times New Roman"/>
          <w:bCs/>
          <w:sz w:val="28"/>
          <w:szCs w:val="28"/>
        </w:rPr>
      </w:pPr>
    </w:p>
    <w:sectPr w:rsidR="00DA27B8" w:rsidRPr="00C94964" w:rsidSect="00C94964">
      <w:headerReference w:type="default" r:id="rId9"/>
      <w:pgSz w:w="11906" w:h="16838" w:code="9"/>
      <w:pgMar w:top="1077" w:right="964"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78EBE" w14:textId="77777777" w:rsidR="00340B98" w:rsidRDefault="00340B98" w:rsidP="00C94964">
      <w:pPr>
        <w:spacing w:after="0" w:line="240" w:lineRule="auto"/>
      </w:pPr>
      <w:r>
        <w:separator/>
      </w:r>
    </w:p>
  </w:endnote>
  <w:endnote w:type="continuationSeparator" w:id="0">
    <w:p w14:paraId="086BB8AF" w14:textId="77777777" w:rsidR="00340B98" w:rsidRDefault="00340B98" w:rsidP="00C9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2920A" w14:textId="77777777" w:rsidR="00340B98" w:rsidRDefault="00340B98" w:rsidP="00C94964">
      <w:pPr>
        <w:spacing w:after="0" w:line="240" w:lineRule="auto"/>
      </w:pPr>
      <w:r>
        <w:separator/>
      </w:r>
    </w:p>
  </w:footnote>
  <w:footnote w:type="continuationSeparator" w:id="0">
    <w:p w14:paraId="4EB677C0" w14:textId="77777777" w:rsidR="00340B98" w:rsidRDefault="00340B98" w:rsidP="00C94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926205"/>
      <w:docPartObj>
        <w:docPartGallery w:val="Page Numbers (Top of Page)"/>
        <w:docPartUnique/>
      </w:docPartObj>
    </w:sdtPr>
    <w:sdtEndPr>
      <w:rPr>
        <w:noProof/>
      </w:rPr>
    </w:sdtEndPr>
    <w:sdtContent>
      <w:p w14:paraId="00087525" w14:textId="33408C1E" w:rsidR="00C94964" w:rsidRDefault="00C94964">
        <w:pPr>
          <w:pStyle w:val="Header"/>
          <w:jc w:val="center"/>
        </w:pPr>
        <w:r>
          <w:fldChar w:fldCharType="begin"/>
        </w:r>
        <w:r>
          <w:instrText xml:space="preserve"> PAGE   \* MERGEFORMAT </w:instrText>
        </w:r>
        <w:r>
          <w:fldChar w:fldCharType="separate"/>
        </w:r>
        <w:r w:rsidR="00FA0057">
          <w:rPr>
            <w:noProof/>
          </w:rPr>
          <w:t>2</w:t>
        </w:r>
        <w:r>
          <w:rPr>
            <w:noProof/>
          </w:rPr>
          <w:fldChar w:fldCharType="end"/>
        </w:r>
      </w:p>
    </w:sdtContent>
  </w:sdt>
  <w:p w14:paraId="63A8B0C7" w14:textId="77777777" w:rsidR="00C94964" w:rsidRDefault="00C949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860AD"/>
    <w:multiLevelType w:val="hybridMultilevel"/>
    <w:tmpl w:val="A51EDC7E"/>
    <w:lvl w:ilvl="0" w:tplc="6E3EB7A4">
      <w:start w:val="1"/>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EB44757"/>
    <w:multiLevelType w:val="hybridMultilevel"/>
    <w:tmpl w:val="645466EC"/>
    <w:lvl w:ilvl="0" w:tplc="AD868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DE"/>
    <w:rsid w:val="00023EF1"/>
    <w:rsid w:val="00035653"/>
    <w:rsid w:val="00035998"/>
    <w:rsid w:val="00045CC7"/>
    <w:rsid w:val="000530E6"/>
    <w:rsid w:val="000B14AC"/>
    <w:rsid w:val="000C37AA"/>
    <w:rsid w:val="000C3B68"/>
    <w:rsid w:val="0010024F"/>
    <w:rsid w:val="00101FD6"/>
    <w:rsid w:val="001159FE"/>
    <w:rsid w:val="0012034A"/>
    <w:rsid w:val="001553E5"/>
    <w:rsid w:val="00166DFD"/>
    <w:rsid w:val="00176159"/>
    <w:rsid w:val="001B109B"/>
    <w:rsid w:val="001E3904"/>
    <w:rsid w:val="00213810"/>
    <w:rsid w:val="00260245"/>
    <w:rsid w:val="00272594"/>
    <w:rsid w:val="00275E96"/>
    <w:rsid w:val="002818AA"/>
    <w:rsid w:val="00287BAB"/>
    <w:rsid w:val="0029077F"/>
    <w:rsid w:val="002A0227"/>
    <w:rsid w:val="002C474C"/>
    <w:rsid w:val="002C6116"/>
    <w:rsid w:val="002C6CC0"/>
    <w:rsid w:val="002D6F9B"/>
    <w:rsid w:val="002E125B"/>
    <w:rsid w:val="002E54EB"/>
    <w:rsid w:val="002F4B6D"/>
    <w:rsid w:val="003079F1"/>
    <w:rsid w:val="00312395"/>
    <w:rsid w:val="00323CFC"/>
    <w:rsid w:val="00324A79"/>
    <w:rsid w:val="00340B98"/>
    <w:rsid w:val="0036122F"/>
    <w:rsid w:val="003830C9"/>
    <w:rsid w:val="0038428B"/>
    <w:rsid w:val="0038543C"/>
    <w:rsid w:val="003A2818"/>
    <w:rsid w:val="003A389B"/>
    <w:rsid w:val="003B2E3F"/>
    <w:rsid w:val="003F61A2"/>
    <w:rsid w:val="004269C3"/>
    <w:rsid w:val="004379A7"/>
    <w:rsid w:val="00463667"/>
    <w:rsid w:val="00464340"/>
    <w:rsid w:val="00496828"/>
    <w:rsid w:val="004D7D36"/>
    <w:rsid w:val="004F3BDE"/>
    <w:rsid w:val="00514F6C"/>
    <w:rsid w:val="0052606E"/>
    <w:rsid w:val="0053177D"/>
    <w:rsid w:val="00531896"/>
    <w:rsid w:val="00535522"/>
    <w:rsid w:val="00556332"/>
    <w:rsid w:val="00556FA2"/>
    <w:rsid w:val="0056645A"/>
    <w:rsid w:val="00572126"/>
    <w:rsid w:val="005F4443"/>
    <w:rsid w:val="00623C68"/>
    <w:rsid w:val="00651507"/>
    <w:rsid w:val="00666647"/>
    <w:rsid w:val="006B1116"/>
    <w:rsid w:val="006D666D"/>
    <w:rsid w:val="006E5472"/>
    <w:rsid w:val="007019E8"/>
    <w:rsid w:val="007107F6"/>
    <w:rsid w:val="00725F7C"/>
    <w:rsid w:val="00732615"/>
    <w:rsid w:val="007470A6"/>
    <w:rsid w:val="00751313"/>
    <w:rsid w:val="00763D5A"/>
    <w:rsid w:val="0076762E"/>
    <w:rsid w:val="007746EB"/>
    <w:rsid w:val="007755CA"/>
    <w:rsid w:val="0078761B"/>
    <w:rsid w:val="007B1EF4"/>
    <w:rsid w:val="007B5446"/>
    <w:rsid w:val="007C560D"/>
    <w:rsid w:val="007E296F"/>
    <w:rsid w:val="007E4146"/>
    <w:rsid w:val="0080284C"/>
    <w:rsid w:val="00814619"/>
    <w:rsid w:val="00820CA6"/>
    <w:rsid w:val="00832235"/>
    <w:rsid w:val="00875C3D"/>
    <w:rsid w:val="008943DB"/>
    <w:rsid w:val="008A7A34"/>
    <w:rsid w:val="008B6655"/>
    <w:rsid w:val="008D6DB2"/>
    <w:rsid w:val="008F2CFE"/>
    <w:rsid w:val="009029A1"/>
    <w:rsid w:val="00915689"/>
    <w:rsid w:val="009435B3"/>
    <w:rsid w:val="00960EDC"/>
    <w:rsid w:val="00966D6E"/>
    <w:rsid w:val="009779C4"/>
    <w:rsid w:val="009A3AE3"/>
    <w:rsid w:val="009A3EC6"/>
    <w:rsid w:val="009B40DD"/>
    <w:rsid w:val="00A02F3D"/>
    <w:rsid w:val="00A267D7"/>
    <w:rsid w:val="00A44AC1"/>
    <w:rsid w:val="00A561FB"/>
    <w:rsid w:val="00A64A2A"/>
    <w:rsid w:val="00A666E3"/>
    <w:rsid w:val="00A74940"/>
    <w:rsid w:val="00A84C43"/>
    <w:rsid w:val="00AC2BDE"/>
    <w:rsid w:val="00AD7969"/>
    <w:rsid w:val="00B11543"/>
    <w:rsid w:val="00B24479"/>
    <w:rsid w:val="00B25883"/>
    <w:rsid w:val="00B46981"/>
    <w:rsid w:val="00B56A3A"/>
    <w:rsid w:val="00B71236"/>
    <w:rsid w:val="00B80606"/>
    <w:rsid w:val="00B9343F"/>
    <w:rsid w:val="00B959D5"/>
    <w:rsid w:val="00BA3D76"/>
    <w:rsid w:val="00BD0E3B"/>
    <w:rsid w:val="00BE5AC7"/>
    <w:rsid w:val="00C04B03"/>
    <w:rsid w:val="00C065E3"/>
    <w:rsid w:val="00C37FB7"/>
    <w:rsid w:val="00C52880"/>
    <w:rsid w:val="00C8066D"/>
    <w:rsid w:val="00C86D28"/>
    <w:rsid w:val="00C94964"/>
    <w:rsid w:val="00CB3773"/>
    <w:rsid w:val="00D3743D"/>
    <w:rsid w:val="00D5424C"/>
    <w:rsid w:val="00D63AA3"/>
    <w:rsid w:val="00D63C1A"/>
    <w:rsid w:val="00D9161C"/>
    <w:rsid w:val="00D95D73"/>
    <w:rsid w:val="00DA27B8"/>
    <w:rsid w:val="00DA4A1A"/>
    <w:rsid w:val="00DE59EB"/>
    <w:rsid w:val="00DE62F1"/>
    <w:rsid w:val="00DF4F23"/>
    <w:rsid w:val="00E3072A"/>
    <w:rsid w:val="00E37080"/>
    <w:rsid w:val="00E42F5C"/>
    <w:rsid w:val="00E6732D"/>
    <w:rsid w:val="00E8255A"/>
    <w:rsid w:val="00E87AE1"/>
    <w:rsid w:val="00E96BF5"/>
    <w:rsid w:val="00E971F0"/>
    <w:rsid w:val="00EC5EBF"/>
    <w:rsid w:val="00ED7EEC"/>
    <w:rsid w:val="00F0170F"/>
    <w:rsid w:val="00F0268E"/>
    <w:rsid w:val="00F47C87"/>
    <w:rsid w:val="00F65EE1"/>
    <w:rsid w:val="00FA0057"/>
    <w:rsid w:val="00FA4D89"/>
    <w:rsid w:val="00FB3DF4"/>
    <w:rsid w:val="00FB4C2A"/>
    <w:rsid w:val="00FC0511"/>
    <w:rsid w:val="00FC3BAF"/>
    <w:rsid w:val="00FC7E35"/>
    <w:rsid w:val="00FD660E"/>
    <w:rsid w:val="00FF213F"/>
    <w:rsid w:val="00FF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DE"/>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0A6"/>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1B109B"/>
    <w:pPr>
      <w:ind w:left="720"/>
      <w:contextualSpacing/>
    </w:pPr>
  </w:style>
  <w:style w:type="paragraph" w:styleId="BalloonText">
    <w:name w:val="Balloon Text"/>
    <w:basedOn w:val="Normal"/>
    <w:link w:val="BalloonTextChar"/>
    <w:uiPriority w:val="99"/>
    <w:semiHidden/>
    <w:unhideWhenUsed/>
    <w:rsid w:val="009A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E3"/>
    <w:rPr>
      <w:rFonts w:ascii="Tahoma" w:eastAsia="Arial" w:hAnsi="Tahoma" w:cs="Tahoma"/>
      <w:sz w:val="16"/>
      <w:szCs w:val="16"/>
      <w:lang w:val="vi-VN"/>
    </w:rPr>
  </w:style>
  <w:style w:type="paragraph" w:styleId="Header">
    <w:name w:val="header"/>
    <w:basedOn w:val="Normal"/>
    <w:link w:val="HeaderChar"/>
    <w:uiPriority w:val="99"/>
    <w:unhideWhenUsed/>
    <w:rsid w:val="00C94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964"/>
    <w:rPr>
      <w:rFonts w:ascii="Arial" w:eastAsia="Arial" w:hAnsi="Arial" w:cs="Times New Roman"/>
      <w:lang w:val="vi-VN"/>
    </w:rPr>
  </w:style>
  <w:style w:type="paragraph" w:styleId="Footer">
    <w:name w:val="footer"/>
    <w:basedOn w:val="Normal"/>
    <w:link w:val="FooterChar"/>
    <w:uiPriority w:val="99"/>
    <w:unhideWhenUsed/>
    <w:rsid w:val="00C94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964"/>
    <w:rPr>
      <w:rFonts w:ascii="Arial" w:eastAsia="Arial" w:hAnsi="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DE"/>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0A6"/>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1B109B"/>
    <w:pPr>
      <w:ind w:left="720"/>
      <w:contextualSpacing/>
    </w:pPr>
  </w:style>
  <w:style w:type="paragraph" w:styleId="BalloonText">
    <w:name w:val="Balloon Text"/>
    <w:basedOn w:val="Normal"/>
    <w:link w:val="BalloonTextChar"/>
    <w:uiPriority w:val="99"/>
    <w:semiHidden/>
    <w:unhideWhenUsed/>
    <w:rsid w:val="009A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E3"/>
    <w:rPr>
      <w:rFonts w:ascii="Tahoma" w:eastAsia="Arial" w:hAnsi="Tahoma" w:cs="Tahoma"/>
      <w:sz w:val="16"/>
      <w:szCs w:val="16"/>
      <w:lang w:val="vi-VN"/>
    </w:rPr>
  </w:style>
  <w:style w:type="paragraph" w:styleId="Header">
    <w:name w:val="header"/>
    <w:basedOn w:val="Normal"/>
    <w:link w:val="HeaderChar"/>
    <w:uiPriority w:val="99"/>
    <w:unhideWhenUsed/>
    <w:rsid w:val="00C94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964"/>
    <w:rPr>
      <w:rFonts w:ascii="Arial" w:eastAsia="Arial" w:hAnsi="Arial" w:cs="Times New Roman"/>
      <w:lang w:val="vi-VN"/>
    </w:rPr>
  </w:style>
  <w:style w:type="paragraph" w:styleId="Footer">
    <w:name w:val="footer"/>
    <w:basedOn w:val="Normal"/>
    <w:link w:val="FooterChar"/>
    <w:uiPriority w:val="99"/>
    <w:unhideWhenUsed/>
    <w:rsid w:val="00C94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964"/>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0455">
      <w:bodyDiv w:val="1"/>
      <w:marLeft w:val="0"/>
      <w:marRight w:val="0"/>
      <w:marTop w:val="0"/>
      <w:marBottom w:val="0"/>
      <w:divBdr>
        <w:top w:val="none" w:sz="0" w:space="0" w:color="auto"/>
        <w:left w:val="none" w:sz="0" w:space="0" w:color="auto"/>
        <w:bottom w:val="none" w:sz="0" w:space="0" w:color="auto"/>
        <w:right w:val="none" w:sz="0" w:space="0" w:color="auto"/>
      </w:divBdr>
    </w:div>
    <w:div w:id="556816203">
      <w:bodyDiv w:val="1"/>
      <w:marLeft w:val="0"/>
      <w:marRight w:val="0"/>
      <w:marTop w:val="0"/>
      <w:marBottom w:val="0"/>
      <w:divBdr>
        <w:top w:val="none" w:sz="0" w:space="0" w:color="auto"/>
        <w:left w:val="none" w:sz="0" w:space="0" w:color="auto"/>
        <w:bottom w:val="none" w:sz="0" w:space="0" w:color="auto"/>
        <w:right w:val="none" w:sz="0" w:space="0" w:color="auto"/>
      </w:divBdr>
    </w:div>
    <w:div w:id="1579318756">
      <w:bodyDiv w:val="1"/>
      <w:marLeft w:val="0"/>
      <w:marRight w:val="0"/>
      <w:marTop w:val="0"/>
      <w:marBottom w:val="0"/>
      <w:divBdr>
        <w:top w:val="none" w:sz="0" w:space="0" w:color="auto"/>
        <w:left w:val="none" w:sz="0" w:space="0" w:color="auto"/>
        <w:bottom w:val="none" w:sz="0" w:space="0" w:color="auto"/>
        <w:right w:val="none" w:sz="0" w:space="0" w:color="auto"/>
      </w:divBdr>
    </w:div>
    <w:div w:id="1864829381">
      <w:bodyDiv w:val="1"/>
      <w:marLeft w:val="0"/>
      <w:marRight w:val="0"/>
      <w:marTop w:val="0"/>
      <w:marBottom w:val="0"/>
      <w:divBdr>
        <w:top w:val="none" w:sz="0" w:space="0" w:color="auto"/>
        <w:left w:val="none" w:sz="0" w:space="0" w:color="auto"/>
        <w:bottom w:val="none" w:sz="0" w:space="0" w:color="auto"/>
        <w:right w:val="none" w:sz="0" w:space="0" w:color="auto"/>
      </w:divBdr>
    </w:div>
    <w:div w:id="20273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78F7-DEC4-43CB-B095-3E771455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cp:lastModifiedBy>
  <cp:revision>4</cp:revision>
  <cp:lastPrinted>2021-02-25T01:56:00Z</cp:lastPrinted>
  <dcterms:created xsi:type="dcterms:W3CDTF">2024-01-12T02:38:00Z</dcterms:created>
  <dcterms:modified xsi:type="dcterms:W3CDTF">2024-01-12T04:17:00Z</dcterms:modified>
</cp:coreProperties>
</file>